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943" w:rsidRDefault="00281943" w:rsidP="00281943">
      <w:pPr>
        <w:jc w:val="center"/>
      </w:pPr>
      <w:r w:rsidRPr="00281943">
        <w:rPr>
          <w:noProof/>
        </w:rPr>
        <w:drawing>
          <wp:inline distT="0" distB="0" distL="0" distR="0" wp14:anchorId="52A96020" wp14:editId="23B962B2">
            <wp:extent cx="4138019" cy="12421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38019" cy="1242168"/>
                    </a:xfrm>
                    <a:prstGeom prst="rect">
                      <a:avLst/>
                    </a:prstGeom>
                  </pic:spPr>
                </pic:pic>
              </a:graphicData>
            </a:graphic>
          </wp:inline>
        </w:drawing>
      </w:r>
    </w:p>
    <w:p w:rsidR="00281943" w:rsidRDefault="00281943"/>
    <w:p w:rsidR="00A16E8B" w:rsidRPr="00C1749C" w:rsidRDefault="005F4ECB">
      <w:pPr>
        <w:rPr>
          <w:b/>
          <w:sz w:val="28"/>
          <w:szCs w:val="28"/>
        </w:rPr>
      </w:pPr>
      <w:r w:rsidRPr="00C1749C">
        <w:rPr>
          <w:b/>
          <w:sz w:val="28"/>
          <w:szCs w:val="28"/>
        </w:rPr>
        <w:t>FALL ARMYWORM UPDATE</w:t>
      </w:r>
    </w:p>
    <w:p w:rsidR="005F4ECB" w:rsidRPr="00C1749C" w:rsidRDefault="008C25F9">
      <w:pPr>
        <w:rPr>
          <w:sz w:val="28"/>
          <w:szCs w:val="28"/>
        </w:rPr>
      </w:pPr>
      <w:r>
        <w:rPr>
          <w:sz w:val="28"/>
          <w:szCs w:val="28"/>
        </w:rPr>
        <w:t>3</w:t>
      </w:r>
      <w:r w:rsidRPr="008C25F9">
        <w:rPr>
          <w:sz w:val="28"/>
          <w:szCs w:val="28"/>
          <w:vertAlign w:val="superscript"/>
        </w:rPr>
        <w:t>rd</w:t>
      </w:r>
      <w:r>
        <w:rPr>
          <w:sz w:val="28"/>
          <w:szCs w:val="28"/>
        </w:rPr>
        <w:t xml:space="preserve"> February</w:t>
      </w:r>
      <w:r w:rsidR="005F4ECB" w:rsidRPr="00C1749C">
        <w:rPr>
          <w:sz w:val="28"/>
          <w:szCs w:val="28"/>
        </w:rPr>
        <w:t xml:space="preserve"> 202</w:t>
      </w:r>
      <w:r w:rsidR="0059022C" w:rsidRPr="00C1749C">
        <w:rPr>
          <w:sz w:val="28"/>
          <w:szCs w:val="28"/>
        </w:rPr>
        <w:t>3</w:t>
      </w:r>
    </w:p>
    <w:p w:rsidR="005F4ECB" w:rsidRPr="00C1749C" w:rsidRDefault="005F4ECB" w:rsidP="00681619">
      <w:pPr>
        <w:pBdr>
          <w:top w:val="single" w:sz="4" w:space="1" w:color="auto"/>
          <w:left w:val="single" w:sz="4" w:space="4" w:color="auto"/>
          <w:bottom w:val="single" w:sz="4" w:space="1" w:color="auto"/>
          <w:right w:val="single" w:sz="4" w:space="4" w:color="auto"/>
        </w:pBdr>
        <w:rPr>
          <w:b/>
          <w:sz w:val="28"/>
          <w:szCs w:val="28"/>
          <w:u w:val="single"/>
        </w:rPr>
      </w:pPr>
      <w:r w:rsidRPr="00C1749C">
        <w:rPr>
          <w:b/>
          <w:sz w:val="28"/>
          <w:szCs w:val="28"/>
          <w:u w:val="single"/>
        </w:rPr>
        <w:t>Key Points:</w:t>
      </w:r>
    </w:p>
    <w:p w:rsidR="008C25F9" w:rsidRDefault="008C25F9" w:rsidP="00C1749C">
      <w:pPr>
        <w:pStyle w:val="ListParagraph"/>
        <w:numPr>
          <w:ilvl w:val="0"/>
          <w:numId w:val="3"/>
        </w:numPr>
        <w:rPr>
          <w:b/>
          <w:sz w:val="28"/>
          <w:szCs w:val="28"/>
        </w:rPr>
      </w:pPr>
      <w:r>
        <w:rPr>
          <w:b/>
          <w:sz w:val="28"/>
          <w:szCs w:val="28"/>
        </w:rPr>
        <w:t xml:space="preserve">A </w:t>
      </w:r>
      <w:proofErr w:type="gramStart"/>
      <w:r>
        <w:rPr>
          <w:b/>
          <w:sz w:val="28"/>
          <w:szCs w:val="28"/>
        </w:rPr>
        <w:t>fall armyworm larvae</w:t>
      </w:r>
      <w:proofErr w:type="gramEnd"/>
      <w:r>
        <w:rPr>
          <w:b/>
          <w:sz w:val="28"/>
          <w:szCs w:val="28"/>
        </w:rPr>
        <w:t xml:space="preserve"> has been confirmed on fodder beet paddock in Central Otago this week. This shows the pest could be found on leaves of different crops and can be found in southern regions as temperatures warm.</w:t>
      </w:r>
    </w:p>
    <w:p w:rsidR="007638FE" w:rsidRPr="00C1749C" w:rsidRDefault="007638FE" w:rsidP="00C1749C">
      <w:pPr>
        <w:pStyle w:val="ListParagraph"/>
        <w:numPr>
          <w:ilvl w:val="0"/>
          <w:numId w:val="3"/>
        </w:numPr>
        <w:rPr>
          <w:b/>
          <w:sz w:val="28"/>
          <w:szCs w:val="28"/>
        </w:rPr>
      </w:pPr>
      <w:r w:rsidRPr="00C1749C">
        <w:rPr>
          <w:b/>
          <w:sz w:val="28"/>
          <w:szCs w:val="28"/>
        </w:rPr>
        <w:t>Since 1</w:t>
      </w:r>
      <w:r w:rsidR="0017290F" w:rsidRPr="00C1749C">
        <w:rPr>
          <w:b/>
          <w:sz w:val="28"/>
          <w:szCs w:val="28"/>
          <w:vertAlign w:val="superscript"/>
        </w:rPr>
        <w:t>st</w:t>
      </w:r>
      <w:r w:rsidR="0017290F" w:rsidRPr="00C1749C">
        <w:rPr>
          <w:b/>
          <w:sz w:val="28"/>
          <w:szCs w:val="28"/>
        </w:rPr>
        <w:t xml:space="preserve"> </w:t>
      </w:r>
      <w:r w:rsidRPr="00C1749C">
        <w:rPr>
          <w:b/>
          <w:sz w:val="28"/>
          <w:szCs w:val="28"/>
        </w:rPr>
        <w:t xml:space="preserve">September 2022 there have been </w:t>
      </w:r>
      <w:r w:rsidR="008C25F9">
        <w:rPr>
          <w:b/>
          <w:sz w:val="28"/>
          <w:szCs w:val="28"/>
        </w:rPr>
        <w:t xml:space="preserve">100 </w:t>
      </w:r>
      <w:r w:rsidRPr="00C1749C">
        <w:rPr>
          <w:b/>
          <w:sz w:val="28"/>
          <w:szCs w:val="28"/>
        </w:rPr>
        <w:t>confirmed FAW</w:t>
      </w:r>
      <w:r w:rsidR="008C25F9">
        <w:rPr>
          <w:b/>
          <w:sz w:val="28"/>
          <w:szCs w:val="28"/>
        </w:rPr>
        <w:t xml:space="preserve"> finds (this is the number of properties where the pest has been found, not the number of insects found)</w:t>
      </w:r>
    </w:p>
    <w:p w:rsidR="007638FE" w:rsidRPr="00C1749C" w:rsidRDefault="007638FE" w:rsidP="00C1749C">
      <w:pPr>
        <w:pStyle w:val="ListParagraph"/>
        <w:numPr>
          <w:ilvl w:val="0"/>
          <w:numId w:val="3"/>
        </w:numPr>
        <w:rPr>
          <w:b/>
          <w:sz w:val="28"/>
          <w:szCs w:val="28"/>
        </w:rPr>
      </w:pPr>
      <w:r w:rsidRPr="00C1749C">
        <w:rPr>
          <w:b/>
          <w:sz w:val="28"/>
          <w:szCs w:val="28"/>
        </w:rPr>
        <w:t xml:space="preserve">Adult fall armyworm (moths) are now being </w:t>
      </w:r>
      <w:r w:rsidR="00C1749C" w:rsidRPr="00C1749C">
        <w:rPr>
          <w:b/>
          <w:sz w:val="28"/>
          <w:szCs w:val="28"/>
        </w:rPr>
        <w:t>detected</w:t>
      </w:r>
      <w:r w:rsidRPr="00C1749C">
        <w:rPr>
          <w:b/>
          <w:sz w:val="28"/>
          <w:szCs w:val="28"/>
        </w:rPr>
        <w:t xml:space="preserve"> in </w:t>
      </w:r>
      <w:r w:rsidR="008C25F9">
        <w:rPr>
          <w:b/>
          <w:sz w:val="28"/>
          <w:szCs w:val="28"/>
        </w:rPr>
        <w:t>high numbers in Northland, marking the final (adult) stage of the second generation indicating a third generation of larvae is imminent.</w:t>
      </w:r>
    </w:p>
    <w:p w:rsidR="00554F25" w:rsidRPr="00C1749C" w:rsidRDefault="00554F25" w:rsidP="00C1749C">
      <w:pPr>
        <w:pStyle w:val="ListParagraph"/>
        <w:numPr>
          <w:ilvl w:val="0"/>
          <w:numId w:val="3"/>
        </w:numPr>
        <w:rPr>
          <w:b/>
          <w:sz w:val="28"/>
          <w:szCs w:val="28"/>
        </w:rPr>
      </w:pPr>
      <w:r w:rsidRPr="00C1749C">
        <w:rPr>
          <w:b/>
          <w:sz w:val="28"/>
          <w:szCs w:val="28"/>
        </w:rPr>
        <w:t>ALL South Island maize and sweet corn crops should be scouted as well as ongoing surveillance in North Island</w:t>
      </w:r>
      <w:r w:rsidR="0086709F" w:rsidRPr="00C1749C">
        <w:rPr>
          <w:b/>
          <w:sz w:val="28"/>
          <w:szCs w:val="28"/>
        </w:rPr>
        <w:t>.</w:t>
      </w:r>
    </w:p>
    <w:p w:rsidR="00825C83" w:rsidRPr="00C1749C" w:rsidRDefault="00681619" w:rsidP="00C1749C">
      <w:pPr>
        <w:pStyle w:val="ListParagraph"/>
        <w:numPr>
          <w:ilvl w:val="0"/>
          <w:numId w:val="3"/>
        </w:numPr>
        <w:rPr>
          <w:b/>
          <w:sz w:val="28"/>
          <w:szCs w:val="28"/>
        </w:rPr>
      </w:pPr>
      <w:r w:rsidRPr="00C1749C">
        <w:rPr>
          <w:b/>
          <w:sz w:val="28"/>
          <w:szCs w:val="28"/>
        </w:rPr>
        <w:t xml:space="preserve">The insecticide Sparta has been approved for use on maize and sweetcorn crops. </w:t>
      </w:r>
    </w:p>
    <w:p w:rsidR="00C1749C" w:rsidRPr="00C1749C" w:rsidRDefault="00AD7FB8" w:rsidP="00C1749C">
      <w:pPr>
        <w:pStyle w:val="ListParagraph"/>
        <w:numPr>
          <w:ilvl w:val="0"/>
          <w:numId w:val="3"/>
        </w:numPr>
        <w:rPr>
          <w:sz w:val="28"/>
          <w:szCs w:val="28"/>
        </w:rPr>
      </w:pPr>
      <w:r w:rsidRPr="00C1749C">
        <w:rPr>
          <w:b/>
          <w:sz w:val="28"/>
          <w:szCs w:val="28"/>
        </w:rPr>
        <w:t xml:space="preserve">We are still in a response. All finds must be reported to </w:t>
      </w:r>
      <w:hyperlink r:id="rId6" w:history="1">
        <w:r w:rsidR="00554F25" w:rsidRPr="00C1749C">
          <w:rPr>
            <w:rStyle w:val="Hyperlink"/>
            <w:sz w:val="28"/>
            <w:szCs w:val="28"/>
          </w:rPr>
          <w:t>https://report.mpi.govt.nz/pest</w:t>
        </w:r>
      </w:hyperlink>
      <w:r w:rsidR="00554F25" w:rsidRPr="00C1749C">
        <w:rPr>
          <w:rStyle w:val="Hyperlink"/>
          <w:sz w:val="28"/>
          <w:szCs w:val="28"/>
          <w:u w:val="none"/>
        </w:rPr>
        <w:t xml:space="preserve"> </w:t>
      </w:r>
      <w:r w:rsidR="00554F25" w:rsidRPr="00C1749C">
        <w:rPr>
          <w:rStyle w:val="Hyperlink"/>
          <w:color w:val="auto"/>
          <w:sz w:val="28"/>
          <w:szCs w:val="28"/>
          <w:u w:val="none"/>
        </w:rPr>
        <w:t xml:space="preserve">or </w:t>
      </w:r>
      <w:r w:rsidR="00554F25" w:rsidRPr="00C1749C">
        <w:rPr>
          <w:b/>
          <w:sz w:val="28"/>
          <w:szCs w:val="28"/>
        </w:rPr>
        <w:t>0800 80 99 66</w:t>
      </w:r>
      <w:r w:rsidR="00C1749C" w:rsidRPr="00C1749C">
        <w:rPr>
          <w:sz w:val="28"/>
          <w:szCs w:val="28"/>
        </w:rPr>
        <w:t xml:space="preserve"> </w:t>
      </w:r>
    </w:p>
    <w:p w:rsidR="00554F25" w:rsidRPr="00C1749C" w:rsidRDefault="00C1749C" w:rsidP="00C1749C">
      <w:pPr>
        <w:pStyle w:val="ListParagraph"/>
        <w:numPr>
          <w:ilvl w:val="0"/>
          <w:numId w:val="3"/>
        </w:numPr>
        <w:rPr>
          <w:b/>
          <w:sz w:val="28"/>
          <w:szCs w:val="28"/>
        </w:rPr>
      </w:pPr>
      <w:r w:rsidRPr="00C1749C">
        <w:rPr>
          <w:b/>
          <w:sz w:val="28"/>
          <w:szCs w:val="28"/>
        </w:rPr>
        <w:t>There are no negative consequences to growers for reporting, as this pest will not be controlled by removing crops.</w:t>
      </w:r>
    </w:p>
    <w:p w:rsidR="00C1749C" w:rsidRDefault="00554F25" w:rsidP="000D0814">
      <w:pPr>
        <w:pBdr>
          <w:top w:val="single" w:sz="4" w:space="1" w:color="auto"/>
          <w:left w:val="single" w:sz="4" w:space="4" w:color="auto"/>
          <w:bottom w:val="single" w:sz="4" w:space="1" w:color="auto"/>
          <w:right w:val="single" w:sz="4" w:space="4" w:color="auto"/>
        </w:pBdr>
        <w:rPr>
          <w:sz w:val="28"/>
          <w:szCs w:val="28"/>
        </w:rPr>
      </w:pPr>
      <w:r>
        <w:rPr>
          <w:sz w:val="28"/>
          <w:szCs w:val="28"/>
        </w:rPr>
        <w:t xml:space="preserve">National FAW official data: as </w:t>
      </w:r>
      <w:r w:rsidR="00C1749C">
        <w:rPr>
          <w:sz w:val="28"/>
          <w:szCs w:val="28"/>
        </w:rPr>
        <w:t>of</w:t>
      </w:r>
      <w:r>
        <w:rPr>
          <w:sz w:val="28"/>
          <w:szCs w:val="28"/>
        </w:rPr>
        <w:t xml:space="preserve"> </w:t>
      </w:r>
      <w:proofErr w:type="gramStart"/>
      <w:r>
        <w:rPr>
          <w:sz w:val="28"/>
          <w:szCs w:val="28"/>
        </w:rPr>
        <w:t>Friday</w:t>
      </w:r>
      <w:proofErr w:type="gramEnd"/>
      <w:r>
        <w:rPr>
          <w:sz w:val="28"/>
          <w:szCs w:val="28"/>
        </w:rPr>
        <w:t xml:space="preserve"> </w:t>
      </w:r>
      <w:r w:rsidR="00517CBB">
        <w:rPr>
          <w:sz w:val="28"/>
          <w:szCs w:val="28"/>
        </w:rPr>
        <w:t>3</w:t>
      </w:r>
      <w:r w:rsidRPr="00825C83">
        <w:rPr>
          <w:sz w:val="28"/>
          <w:szCs w:val="28"/>
          <w:vertAlign w:val="superscript"/>
        </w:rPr>
        <w:t>t</w:t>
      </w:r>
      <w:r w:rsidR="00517CBB">
        <w:rPr>
          <w:sz w:val="28"/>
          <w:szCs w:val="28"/>
          <w:vertAlign w:val="superscript"/>
        </w:rPr>
        <w:t>rd</w:t>
      </w:r>
      <w:r>
        <w:rPr>
          <w:sz w:val="28"/>
          <w:szCs w:val="28"/>
        </w:rPr>
        <w:t xml:space="preserve"> </w:t>
      </w:r>
      <w:r w:rsidR="00517CBB">
        <w:rPr>
          <w:sz w:val="28"/>
          <w:szCs w:val="28"/>
        </w:rPr>
        <w:t>Febru</w:t>
      </w:r>
      <w:r>
        <w:rPr>
          <w:sz w:val="28"/>
          <w:szCs w:val="28"/>
        </w:rPr>
        <w:t xml:space="preserve">ary, MPI has confirmed </w:t>
      </w:r>
      <w:r w:rsidR="008C25F9">
        <w:rPr>
          <w:sz w:val="28"/>
          <w:szCs w:val="28"/>
        </w:rPr>
        <w:t>FAW on 100</w:t>
      </w:r>
      <w:r w:rsidR="0086709F">
        <w:rPr>
          <w:sz w:val="28"/>
          <w:szCs w:val="28"/>
        </w:rPr>
        <w:t xml:space="preserve"> </w:t>
      </w:r>
      <w:r w:rsidR="008C25F9">
        <w:rPr>
          <w:sz w:val="28"/>
          <w:szCs w:val="28"/>
        </w:rPr>
        <w:t>properties</w:t>
      </w:r>
      <w:r>
        <w:rPr>
          <w:sz w:val="28"/>
          <w:szCs w:val="28"/>
        </w:rPr>
        <w:t xml:space="preserve"> since 1 September 2022 (up </w:t>
      </w:r>
      <w:r w:rsidR="0086709F">
        <w:rPr>
          <w:sz w:val="28"/>
          <w:szCs w:val="28"/>
        </w:rPr>
        <w:t>17</w:t>
      </w:r>
      <w:r>
        <w:rPr>
          <w:sz w:val="28"/>
          <w:szCs w:val="28"/>
        </w:rPr>
        <w:t xml:space="preserve"> from last week). </w:t>
      </w:r>
      <w:r w:rsidR="0086709F">
        <w:rPr>
          <w:sz w:val="28"/>
          <w:szCs w:val="28"/>
        </w:rPr>
        <w:t>12 of these finds have been in the West Coast of the South Island</w:t>
      </w:r>
      <w:r w:rsidR="008C25F9">
        <w:rPr>
          <w:sz w:val="28"/>
          <w:szCs w:val="28"/>
        </w:rPr>
        <w:t>, and now one in Central Otago.</w:t>
      </w:r>
    </w:p>
    <w:p w:rsidR="00554F25" w:rsidRDefault="0086709F" w:rsidP="000D0814">
      <w:pPr>
        <w:pBdr>
          <w:top w:val="single" w:sz="4" w:space="1" w:color="auto"/>
          <w:left w:val="single" w:sz="4" w:space="4" w:color="auto"/>
          <w:bottom w:val="single" w:sz="4" w:space="1" w:color="auto"/>
          <w:right w:val="single" w:sz="4" w:space="4" w:color="auto"/>
        </w:pBdr>
        <w:rPr>
          <w:sz w:val="28"/>
          <w:szCs w:val="28"/>
        </w:rPr>
      </w:pPr>
      <w:r>
        <w:rPr>
          <w:sz w:val="28"/>
          <w:szCs w:val="28"/>
        </w:rPr>
        <w:t xml:space="preserve">There have been no detections in Canterbury or any other regions in the </w:t>
      </w:r>
      <w:r w:rsidR="00ED3135">
        <w:rPr>
          <w:sz w:val="28"/>
          <w:szCs w:val="28"/>
        </w:rPr>
        <w:t xml:space="preserve">east of the </w:t>
      </w:r>
      <w:r>
        <w:rPr>
          <w:sz w:val="28"/>
          <w:szCs w:val="28"/>
        </w:rPr>
        <w:t>South Island but we are encouraging a high level of vigilanc</w:t>
      </w:r>
      <w:r w:rsidR="00ED3135">
        <w:rPr>
          <w:sz w:val="28"/>
          <w:szCs w:val="28"/>
        </w:rPr>
        <w:t>e for Canterbury maize and sweetcorn crops</w:t>
      </w:r>
      <w:r w:rsidR="00C1749C">
        <w:rPr>
          <w:sz w:val="28"/>
          <w:szCs w:val="28"/>
        </w:rPr>
        <w:t>,</w:t>
      </w:r>
      <w:r w:rsidR="00ED3135">
        <w:rPr>
          <w:sz w:val="28"/>
          <w:szCs w:val="28"/>
        </w:rPr>
        <w:t xml:space="preserve"> as </w:t>
      </w:r>
      <w:r w:rsidR="00C1749C">
        <w:rPr>
          <w:sz w:val="28"/>
          <w:szCs w:val="28"/>
        </w:rPr>
        <w:t>the models suggest</w:t>
      </w:r>
      <w:r w:rsidR="00ED3135">
        <w:rPr>
          <w:sz w:val="28"/>
          <w:szCs w:val="28"/>
        </w:rPr>
        <w:t xml:space="preserve"> that conditions are </w:t>
      </w:r>
      <w:r w:rsidR="00C1749C">
        <w:rPr>
          <w:sz w:val="28"/>
          <w:szCs w:val="28"/>
        </w:rPr>
        <w:t xml:space="preserve">now </w:t>
      </w:r>
      <w:r w:rsidR="00ED3135">
        <w:rPr>
          <w:sz w:val="28"/>
          <w:szCs w:val="28"/>
        </w:rPr>
        <w:t xml:space="preserve">suitable for </w:t>
      </w:r>
      <w:r w:rsidR="00C1749C">
        <w:rPr>
          <w:sz w:val="28"/>
          <w:szCs w:val="28"/>
        </w:rPr>
        <w:t xml:space="preserve">potential </w:t>
      </w:r>
      <w:r w:rsidR="00ED3135">
        <w:rPr>
          <w:sz w:val="28"/>
          <w:szCs w:val="28"/>
        </w:rPr>
        <w:t xml:space="preserve">FAW development. </w:t>
      </w:r>
    </w:p>
    <w:p w:rsidR="0017290F" w:rsidRDefault="00517CBB" w:rsidP="000D0814">
      <w:pPr>
        <w:pBdr>
          <w:top w:val="single" w:sz="4" w:space="1" w:color="auto"/>
          <w:left w:val="single" w:sz="4" w:space="4" w:color="auto"/>
          <w:bottom w:val="single" w:sz="4" w:space="1" w:color="auto"/>
          <w:right w:val="single" w:sz="4" w:space="4" w:color="auto"/>
        </w:pBdr>
        <w:rPr>
          <w:sz w:val="28"/>
          <w:szCs w:val="28"/>
        </w:rPr>
      </w:pPr>
      <w:r>
        <w:rPr>
          <w:noProof/>
        </w:rPr>
        <w:drawing>
          <wp:inline distT="0" distB="0" distL="0" distR="0">
            <wp:extent cx="5731510" cy="334208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342088"/>
                    </a:xfrm>
                    <a:prstGeom prst="rect">
                      <a:avLst/>
                    </a:prstGeom>
                    <a:noFill/>
                    <a:ln>
                      <a:noFill/>
                    </a:ln>
                  </pic:spPr>
                </pic:pic>
              </a:graphicData>
            </a:graphic>
          </wp:inline>
        </w:drawing>
      </w:r>
    </w:p>
    <w:p w:rsidR="0017290F" w:rsidRPr="0017290F" w:rsidRDefault="0017290F" w:rsidP="000D0814">
      <w:pPr>
        <w:pBdr>
          <w:top w:val="single" w:sz="4" w:space="1" w:color="auto"/>
          <w:left w:val="single" w:sz="4" w:space="4" w:color="auto"/>
          <w:bottom w:val="single" w:sz="4" w:space="1" w:color="auto"/>
          <w:right w:val="single" w:sz="4" w:space="4" w:color="auto"/>
        </w:pBdr>
        <w:rPr>
          <w:b/>
        </w:rPr>
      </w:pPr>
      <w:r w:rsidRPr="0017290F">
        <w:rPr>
          <w:b/>
        </w:rPr>
        <w:t xml:space="preserve">Photo: </w:t>
      </w:r>
      <w:r w:rsidR="008C25F9">
        <w:rPr>
          <w:b/>
        </w:rPr>
        <w:t>Fall armyworm moth.</w:t>
      </w:r>
    </w:p>
    <w:p w:rsidR="00681619" w:rsidRDefault="007638FE" w:rsidP="000D0814">
      <w:pPr>
        <w:pBdr>
          <w:top w:val="single" w:sz="4" w:space="1" w:color="auto"/>
          <w:left w:val="single" w:sz="4" w:space="4" w:color="auto"/>
          <w:bottom w:val="single" w:sz="4" w:space="1" w:color="auto"/>
          <w:right w:val="single" w:sz="4" w:space="4" w:color="auto"/>
        </w:pBdr>
        <w:rPr>
          <w:sz w:val="28"/>
          <w:szCs w:val="28"/>
        </w:rPr>
      </w:pPr>
      <w:r>
        <w:rPr>
          <w:sz w:val="28"/>
          <w:szCs w:val="28"/>
        </w:rPr>
        <w:t>The number of FAW moths caught in the response traps in the North Island has increased</w:t>
      </w:r>
      <w:r w:rsidR="008C25F9">
        <w:rPr>
          <w:sz w:val="28"/>
          <w:szCs w:val="28"/>
        </w:rPr>
        <w:t xml:space="preserve"> significantly in the past week marking the move from second to third generation.</w:t>
      </w:r>
    </w:p>
    <w:p w:rsidR="006946E8" w:rsidRPr="00681619" w:rsidRDefault="006946E8" w:rsidP="000D0814">
      <w:pPr>
        <w:pBdr>
          <w:top w:val="single" w:sz="4" w:space="1" w:color="auto"/>
          <w:left w:val="single" w:sz="4" w:space="4" w:color="auto"/>
          <w:bottom w:val="single" w:sz="4" w:space="1" w:color="auto"/>
          <w:right w:val="single" w:sz="4" w:space="4" w:color="auto"/>
        </w:pBdr>
        <w:rPr>
          <w:sz w:val="28"/>
          <w:szCs w:val="28"/>
        </w:rPr>
      </w:pPr>
      <w:r w:rsidRPr="00681619">
        <w:rPr>
          <w:sz w:val="28"/>
          <w:szCs w:val="28"/>
        </w:rPr>
        <w:t>The Insecticide Sparta</w:t>
      </w:r>
      <w:r w:rsidRPr="00681619">
        <w:rPr>
          <w:sz w:val="28"/>
          <w:szCs w:val="28"/>
          <w:vertAlign w:val="superscript"/>
        </w:rPr>
        <w:t xml:space="preserve"> </w:t>
      </w:r>
      <w:r w:rsidRPr="00681619">
        <w:rPr>
          <w:sz w:val="28"/>
          <w:szCs w:val="28"/>
        </w:rPr>
        <w:t xml:space="preserve">(spinetoram 120g/L) is now </w:t>
      </w:r>
      <w:r w:rsidRPr="00681619">
        <w:rPr>
          <w:sz w:val="28"/>
          <w:szCs w:val="28"/>
          <w:u w:val="single"/>
        </w:rPr>
        <w:t>on label</w:t>
      </w:r>
      <w:r w:rsidRPr="00681619">
        <w:rPr>
          <w:sz w:val="28"/>
          <w:szCs w:val="28"/>
        </w:rPr>
        <w:t xml:space="preserve"> for use on Fall Armyworm in maize and sweetcorn crops</w:t>
      </w:r>
      <w:r w:rsidR="0029474B">
        <w:rPr>
          <w:sz w:val="28"/>
          <w:szCs w:val="28"/>
        </w:rPr>
        <w:t xml:space="preserve">. </w:t>
      </w:r>
    </w:p>
    <w:p w:rsidR="006946E8" w:rsidRPr="00554F25" w:rsidRDefault="006946E8" w:rsidP="000D0814">
      <w:pPr>
        <w:pBdr>
          <w:top w:val="single" w:sz="4" w:space="1" w:color="auto"/>
          <w:left w:val="single" w:sz="4" w:space="4" w:color="auto"/>
          <w:bottom w:val="single" w:sz="4" w:space="1" w:color="auto"/>
          <w:right w:val="single" w:sz="4" w:space="4" w:color="auto"/>
        </w:pBdr>
        <w:rPr>
          <w:b/>
          <w:sz w:val="28"/>
          <w:szCs w:val="28"/>
          <w:u w:val="single"/>
        </w:rPr>
      </w:pPr>
      <w:r w:rsidRPr="00554F25">
        <w:rPr>
          <w:b/>
          <w:sz w:val="28"/>
          <w:szCs w:val="28"/>
          <w:u w:val="single"/>
        </w:rPr>
        <w:t xml:space="preserve">Please contact your local </w:t>
      </w:r>
      <w:r w:rsidR="000D0814" w:rsidRPr="00554F25">
        <w:rPr>
          <w:b/>
          <w:sz w:val="28"/>
          <w:szCs w:val="28"/>
          <w:u w:val="single"/>
        </w:rPr>
        <w:t>advisor for details</w:t>
      </w:r>
      <w:r w:rsidR="00141737" w:rsidRPr="00554F25">
        <w:rPr>
          <w:b/>
          <w:sz w:val="28"/>
          <w:szCs w:val="28"/>
          <w:u w:val="single"/>
        </w:rPr>
        <w:t xml:space="preserve"> on the safe use of this </w:t>
      </w:r>
      <w:r w:rsidR="00554F25">
        <w:rPr>
          <w:b/>
          <w:sz w:val="28"/>
          <w:szCs w:val="28"/>
          <w:u w:val="single"/>
        </w:rPr>
        <w:t xml:space="preserve">or any other </w:t>
      </w:r>
      <w:r w:rsidR="00141737" w:rsidRPr="00554F25">
        <w:rPr>
          <w:b/>
          <w:sz w:val="28"/>
          <w:szCs w:val="28"/>
          <w:u w:val="single"/>
        </w:rPr>
        <w:t>insecticide</w:t>
      </w:r>
      <w:r w:rsidR="00554F25">
        <w:rPr>
          <w:b/>
          <w:sz w:val="28"/>
          <w:szCs w:val="28"/>
          <w:u w:val="single"/>
        </w:rPr>
        <w:t>s on maize or sweetcorn.</w:t>
      </w:r>
    </w:p>
    <w:p w:rsidR="000D0814" w:rsidRDefault="000D0814" w:rsidP="000D0814">
      <w:pPr>
        <w:rPr>
          <w:sz w:val="24"/>
          <w:szCs w:val="24"/>
        </w:rPr>
      </w:pPr>
      <w:r w:rsidRPr="000D0814">
        <w:rPr>
          <w:b/>
          <w:sz w:val="24"/>
          <w:szCs w:val="24"/>
          <w:u w:val="single"/>
        </w:rPr>
        <w:t>T</w:t>
      </w:r>
      <w:r w:rsidR="00B5204F" w:rsidRPr="000D0814">
        <w:rPr>
          <w:b/>
          <w:sz w:val="24"/>
          <w:szCs w:val="24"/>
          <w:u w:val="single"/>
        </w:rPr>
        <w:t>hresholds of economic damage</w:t>
      </w:r>
      <w:r w:rsidR="00B5204F" w:rsidRPr="000D0814">
        <w:rPr>
          <w:sz w:val="24"/>
          <w:szCs w:val="24"/>
        </w:rPr>
        <w:t xml:space="preserve"> </w:t>
      </w:r>
    </w:p>
    <w:p w:rsidR="006D201B" w:rsidRPr="000D0814" w:rsidRDefault="006D201B" w:rsidP="000D0814">
      <w:pPr>
        <w:rPr>
          <w:sz w:val="24"/>
          <w:szCs w:val="24"/>
        </w:rPr>
      </w:pPr>
      <w:r w:rsidRPr="000D0814">
        <w:rPr>
          <w:sz w:val="24"/>
          <w:szCs w:val="24"/>
        </w:rPr>
        <w:t>Plant Health Australia provides useful guidance for this:</w:t>
      </w:r>
    </w:p>
    <w:p w:rsidR="006D201B" w:rsidRPr="00A44D79" w:rsidRDefault="006D201B" w:rsidP="00A44D79">
      <w:pPr>
        <w:pStyle w:val="ListParagraph"/>
        <w:rPr>
          <w:sz w:val="24"/>
          <w:szCs w:val="24"/>
        </w:rPr>
      </w:pPr>
      <w:r w:rsidRPr="006D201B">
        <w:rPr>
          <w:noProof/>
          <w:sz w:val="24"/>
          <w:szCs w:val="24"/>
        </w:rPr>
        <w:drawing>
          <wp:inline distT="0" distB="0" distL="0" distR="0" wp14:anchorId="097DD477" wp14:editId="6EB45628">
            <wp:extent cx="5899150" cy="1389496"/>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8894" cy="1412990"/>
                    </a:xfrm>
                    <a:prstGeom prst="rect">
                      <a:avLst/>
                    </a:prstGeom>
                  </pic:spPr>
                </pic:pic>
              </a:graphicData>
            </a:graphic>
          </wp:inline>
        </w:drawing>
      </w:r>
    </w:p>
    <w:p w:rsidR="00A44D79" w:rsidRDefault="00A16E8B">
      <w:r>
        <w:t xml:space="preserve">For useful tools and guides on detection and identification consult </w:t>
      </w:r>
      <w:r w:rsidR="00650B64">
        <w:t xml:space="preserve">FAR website for the latest identification guides </w:t>
      </w:r>
      <w:hyperlink r:id="rId9" w:history="1">
        <w:r w:rsidR="00650B64" w:rsidRPr="00312B5F">
          <w:rPr>
            <w:rStyle w:val="Hyperlink"/>
          </w:rPr>
          <w:t>https://www.far.org.nz/assets/files/blog/files//8a209e4b-4ca8-5338-af06-f3b80bab18e2.pdf</w:t>
        </w:r>
      </w:hyperlink>
      <w:r w:rsidR="00650B64">
        <w:t xml:space="preserve"> and MPI Website </w:t>
      </w:r>
      <w:hyperlink r:id="rId10" w:history="1">
        <w:r w:rsidR="00650B64" w:rsidRPr="00312B5F">
          <w:rPr>
            <w:rStyle w:val="Hyperlink"/>
          </w:rPr>
          <w:t>www.mpi.govt.nz/dmsdocument/50839-Fall-armyworm-fact-sheet</w:t>
        </w:r>
      </w:hyperlink>
      <w:r w:rsidR="00650B64">
        <w:t xml:space="preserve"> </w:t>
      </w:r>
      <w:r w:rsidR="00A44D79">
        <w:t xml:space="preserve">or contact Ivan Lawrie </w:t>
      </w:r>
      <w:hyperlink r:id="rId11" w:history="1">
        <w:r w:rsidR="00A44D79" w:rsidRPr="00E13543">
          <w:rPr>
            <w:rStyle w:val="Hyperlink"/>
          </w:rPr>
          <w:t>ivan.lawrie@far.org.nz</w:t>
        </w:r>
      </w:hyperlink>
      <w:r w:rsidR="00A44D79">
        <w:t xml:space="preserve"> </w:t>
      </w:r>
    </w:p>
    <w:p w:rsidR="00A74983" w:rsidRDefault="00A74983"/>
    <w:sectPr w:rsidR="00A74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36485"/>
    <w:multiLevelType w:val="hybridMultilevel"/>
    <w:tmpl w:val="43B02E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79B2080"/>
    <w:multiLevelType w:val="hybridMultilevel"/>
    <w:tmpl w:val="10CA5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5BB7C63"/>
    <w:multiLevelType w:val="hybridMultilevel"/>
    <w:tmpl w:val="69E83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4CC01F9"/>
    <w:multiLevelType w:val="hybridMultilevel"/>
    <w:tmpl w:val="D22A4B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CB"/>
    <w:rsid w:val="000540C7"/>
    <w:rsid w:val="000D0814"/>
    <w:rsid w:val="001036F0"/>
    <w:rsid w:val="00124B74"/>
    <w:rsid w:val="00141737"/>
    <w:rsid w:val="0017290F"/>
    <w:rsid w:val="00192ED6"/>
    <w:rsid w:val="001E499F"/>
    <w:rsid w:val="00234C97"/>
    <w:rsid w:val="00281943"/>
    <w:rsid w:val="0029474B"/>
    <w:rsid w:val="003103BC"/>
    <w:rsid w:val="00330A9D"/>
    <w:rsid w:val="003C388A"/>
    <w:rsid w:val="003D6FCE"/>
    <w:rsid w:val="00446AA3"/>
    <w:rsid w:val="00453748"/>
    <w:rsid w:val="00517CBB"/>
    <w:rsid w:val="00554F25"/>
    <w:rsid w:val="00586025"/>
    <w:rsid w:val="0059022C"/>
    <w:rsid w:val="005F4ECB"/>
    <w:rsid w:val="0062201C"/>
    <w:rsid w:val="00632DF9"/>
    <w:rsid w:val="00650B64"/>
    <w:rsid w:val="00681619"/>
    <w:rsid w:val="00686A72"/>
    <w:rsid w:val="00687148"/>
    <w:rsid w:val="006946E8"/>
    <w:rsid w:val="006D201B"/>
    <w:rsid w:val="007638FE"/>
    <w:rsid w:val="00766578"/>
    <w:rsid w:val="007D14FB"/>
    <w:rsid w:val="00825C83"/>
    <w:rsid w:val="00830EEF"/>
    <w:rsid w:val="0086709F"/>
    <w:rsid w:val="00880E8E"/>
    <w:rsid w:val="008B1AD6"/>
    <w:rsid w:val="008C25F9"/>
    <w:rsid w:val="009E3D59"/>
    <w:rsid w:val="00A16E8B"/>
    <w:rsid w:val="00A44D79"/>
    <w:rsid w:val="00A74983"/>
    <w:rsid w:val="00A75D00"/>
    <w:rsid w:val="00AB7002"/>
    <w:rsid w:val="00AD7FB8"/>
    <w:rsid w:val="00B5204F"/>
    <w:rsid w:val="00C1749C"/>
    <w:rsid w:val="00CE7785"/>
    <w:rsid w:val="00D04DA6"/>
    <w:rsid w:val="00DD2497"/>
    <w:rsid w:val="00E05DB4"/>
    <w:rsid w:val="00E33924"/>
    <w:rsid w:val="00EA772D"/>
    <w:rsid w:val="00ED3135"/>
    <w:rsid w:val="00FB1D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9743"/>
  <w15:chartTrackingRefBased/>
  <w15:docId w15:val="{C4EEAFFB-D250-4937-934B-6D73C332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AA3"/>
    <w:rPr>
      <w:color w:val="0563C1" w:themeColor="hyperlink"/>
      <w:u w:val="single"/>
    </w:rPr>
  </w:style>
  <w:style w:type="character" w:styleId="UnresolvedMention">
    <w:name w:val="Unresolved Mention"/>
    <w:basedOn w:val="DefaultParagraphFont"/>
    <w:uiPriority w:val="99"/>
    <w:semiHidden/>
    <w:unhideWhenUsed/>
    <w:rsid w:val="00446AA3"/>
    <w:rPr>
      <w:color w:val="605E5C"/>
      <w:shd w:val="clear" w:color="auto" w:fill="E1DFDD"/>
    </w:rPr>
  </w:style>
  <w:style w:type="paragraph" w:styleId="ListParagraph">
    <w:name w:val="List Paragraph"/>
    <w:basedOn w:val="Normal"/>
    <w:uiPriority w:val="34"/>
    <w:qFormat/>
    <w:rsid w:val="00A74983"/>
    <w:pPr>
      <w:ind w:left="720"/>
      <w:contextualSpacing/>
    </w:pPr>
  </w:style>
  <w:style w:type="character" w:styleId="FollowedHyperlink">
    <w:name w:val="FollowedHyperlink"/>
    <w:basedOn w:val="DefaultParagraphFont"/>
    <w:uiPriority w:val="99"/>
    <w:semiHidden/>
    <w:unhideWhenUsed/>
    <w:rsid w:val="00622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mpi.govt.nz/pest" TargetMode="External"/><Relationship Id="rId11" Type="http://schemas.openxmlformats.org/officeDocument/2006/relationships/hyperlink" Target="mailto:ivan.lawrie@far.org.nz"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www.mpi.govt.nz/dmsdocument/50839-Fall-armyworm-fact-sheet" TargetMode="External"/><Relationship Id="rId4" Type="http://schemas.openxmlformats.org/officeDocument/2006/relationships/webSettings" Target="webSettings.xml"/><Relationship Id="rId9" Type="http://schemas.openxmlformats.org/officeDocument/2006/relationships/hyperlink" Target="https://www.far.org.nz/assets/files/blog/files//8a209e4b-4ca8-5338-af06-f3b80bab18e2.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C686FC1C0CE468591B7D2E38865DC" ma:contentTypeVersion="16" ma:contentTypeDescription="Create a new document." ma:contentTypeScope="" ma:versionID="551004ee7e851911d55ec6aed8500887">
  <xsd:schema xmlns:xsd="http://www.w3.org/2001/XMLSchema" xmlns:xs="http://www.w3.org/2001/XMLSchema" xmlns:p="http://schemas.microsoft.com/office/2006/metadata/properties" xmlns:ns2="c072888b-c452-4383-b52e-f519f531950a" xmlns:ns3="092ee724-0c9c-4caf-a115-a78e30f5bd1f" targetNamespace="http://schemas.microsoft.com/office/2006/metadata/properties" ma:root="true" ma:fieldsID="5a45a4cfb93564d9d799ec5a40ec18c2" ns2:_="" ns3:_="">
    <xsd:import namespace="c072888b-c452-4383-b52e-f519f531950a"/>
    <xsd:import namespace="092ee724-0c9c-4caf-a115-a78e30f5bd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2888b-c452-4383-b52e-f519f531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b37cda-9114-4402-b61b-f009cee9d1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2ee724-0c9c-4caf-a115-a78e30f5bd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b8b2ef-5079-46ff-994f-e3439bf4331e}" ma:internalName="TaxCatchAll" ma:showField="CatchAllData" ma:web="092ee724-0c9c-4caf-a115-a78e30f5b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C8A04-7C96-452F-A4CA-CE3CAA31B53D}"/>
</file>

<file path=customXml/itemProps2.xml><?xml version="1.0" encoding="utf-8"?>
<ds:datastoreItem xmlns:ds="http://schemas.openxmlformats.org/officeDocument/2006/customXml" ds:itemID="{6563BCA2-608A-45D2-A2A0-5F9D3D525757}"/>
</file>

<file path=docProps/app.xml><?xml version="1.0" encoding="utf-8"?>
<Properties xmlns="http://schemas.openxmlformats.org/officeDocument/2006/extended-properties" xmlns:vt="http://schemas.openxmlformats.org/officeDocument/2006/docPropsVTypes">
  <Template>Normal</Template>
  <TotalTime>12</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Lawrie</dc:creator>
  <cp:keywords/>
  <dc:description/>
  <cp:lastModifiedBy>Ivan Lawrie</cp:lastModifiedBy>
  <cp:revision>3</cp:revision>
  <dcterms:created xsi:type="dcterms:W3CDTF">2023-02-03T00:17:00Z</dcterms:created>
  <dcterms:modified xsi:type="dcterms:W3CDTF">2023-02-03T00:29:00Z</dcterms:modified>
</cp:coreProperties>
</file>